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678"/>
        <w:gridCol w:w="3402"/>
      </w:tblGrid>
      <w:tr w:rsidR="001920A1" w:rsidTr="00FD3997">
        <w:tc>
          <w:tcPr>
            <w:tcW w:w="1276" w:type="dxa"/>
            <w:shd w:val="clear" w:color="auto" w:fill="76923C" w:themeFill="accent3" w:themeFillShade="BF"/>
          </w:tcPr>
          <w:p w:rsidR="001920A1" w:rsidRPr="00F235D2" w:rsidRDefault="001920A1" w:rsidP="00FD399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2.1</w:t>
            </w:r>
          </w:p>
        </w:tc>
        <w:tc>
          <w:tcPr>
            <w:tcW w:w="4678" w:type="dxa"/>
            <w:shd w:val="clear" w:color="auto" w:fill="F2F2F2" w:themeFill="background1" w:themeFillShade="F2"/>
            <w:vAlign w:val="bottom"/>
          </w:tcPr>
          <w:p w:rsidR="001920A1" w:rsidRDefault="001920A1" w:rsidP="00FD3997">
            <w:pPr>
              <w:spacing w:before="100" w:after="100"/>
            </w:pPr>
            <w:r>
              <w:rPr>
                <w:b/>
                <w:sz w:val="28"/>
              </w:rPr>
              <w:t>Kopieren und Einfügen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1920A1" w:rsidRDefault="00815AE9" w:rsidP="001920A1">
            <w:pPr>
              <w:spacing w:before="0" w:after="0"/>
              <w:jc w:val="right"/>
            </w:pPr>
            <w:r>
              <w:rPr>
                <w:b/>
                <w:sz w:val="18"/>
              </w:rPr>
              <w:t>exc</w:t>
            </w:r>
            <w:bookmarkStart w:id="0" w:name="_GoBack"/>
            <w:bookmarkEnd w:id="0"/>
            <w:r w:rsidR="001920A1">
              <w:rPr>
                <w:b/>
                <w:sz w:val="18"/>
              </w:rPr>
              <w:t>02</w:t>
            </w:r>
            <w:r w:rsidR="001920A1" w:rsidRPr="006C4402">
              <w:rPr>
                <w:b/>
                <w:sz w:val="18"/>
              </w:rPr>
              <w:t>1</w:t>
            </w:r>
            <w:r w:rsidR="001920A1" w:rsidRPr="006C4402">
              <w:rPr>
                <w:sz w:val="18"/>
              </w:rPr>
              <w:br/>
            </w:r>
          </w:p>
        </w:tc>
      </w:tr>
    </w:tbl>
    <w:p w:rsidR="001920A1" w:rsidRDefault="001920A1" w:rsidP="001920A1">
      <w:pPr>
        <w:tabs>
          <w:tab w:val="left" w:pos="1110"/>
        </w:tabs>
        <w:spacing w:before="0" w:after="0"/>
      </w:pPr>
    </w:p>
    <w:p w:rsidR="00480514" w:rsidRDefault="003B6BEC" w:rsidP="001920A1">
      <w:pPr>
        <w:pStyle w:val="Einleitungstext"/>
        <w:spacing w:before="120" w:after="480"/>
      </w:pPr>
      <w:r>
        <w:rPr>
          <w:lang w:val="de-AT" w:eastAsia="de-AT"/>
        </w:rPr>
        <w:drawing>
          <wp:anchor distT="0" distB="0" distL="114300" distR="114300" simplePos="0" relativeHeight="251661312" behindDoc="0" locked="0" layoutInCell="1" allowOverlap="1" wp14:anchorId="7035BC6B" wp14:editId="588A53F3">
            <wp:simplePos x="0" y="0"/>
            <wp:positionH relativeFrom="column">
              <wp:posOffset>45720</wp:posOffset>
            </wp:positionH>
            <wp:positionV relativeFrom="paragraph">
              <wp:posOffset>359410</wp:posOffset>
            </wp:positionV>
            <wp:extent cx="1822450" cy="1223645"/>
            <wp:effectExtent l="0" t="0" r="635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pieren_usw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223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514">
        <w:t>Wie in allen Office-Programmen kann man Inhalte in die Zwischenablage kopieren.</w:t>
      </w:r>
    </w:p>
    <w:p w:rsidR="003B6BEC" w:rsidRDefault="003B6BEC" w:rsidP="003B6BEC">
      <w:pPr>
        <w:tabs>
          <w:tab w:val="left" w:pos="1110"/>
        </w:tabs>
        <w:ind w:left="3261"/>
      </w:pPr>
      <w:r w:rsidRPr="003B6BEC">
        <w:rPr>
          <w:b/>
          <w:i/>
        </w:rPr>
        <w:t>Ausscheiden</w:t>
      </w:r>
      <w:r>
        <w:t>: Wert oder Formel wird ausgeschnitten</w:t>
      </w:r>
      <w:r>
        <w:br/>
      </w:r>
      <w:r>
        <w:rPr>
          <w:noProof/>
          <w:lang w:eastAsia="de-AT"/>
        </w:rPr>
        <w:drawing>
          <wp:inline distT="0" distB="0" distL="0" distR="0" wp14:anchorId="78D404D6" wp14:editId="78CA8890">
            <wp:extent cx="1080000" cy="315000"/>
            <wp:effectExtent l="0" t="0" r="6350" b="889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G_X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3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BEC" w:rsidRDefault="003B6BEC" w:rsidP="003B6BEC">
      <w:pPr>
        <w:tabs>
          <w:tab w:val="left" w:pos="1110"/>
        </w:tabs>
        <w:ind w:left="3261"/>
      </w:pPr>
      <w:r w:rsidRPr="001E166B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89AAE0" wp14:editId="496D47D0">
                <wp:simplePos x="0" y="0"/>
                <wp:positionH relativeFrom="column">
                  <wp:posOffset>26670</wp:posOffset>
                </wp:positionH>
                <wp:positionV relativeFrom="paragraph">
                  <wp:posOffset>431800</wp:posOffset>
                </wp:positionV>
                <wp:extent cx="1816100" cy="1092200"/>
                <wp:effectExtent l="38100" t="38100" r="107950" b="107950"/>
                <wp:wrapNone/>
                <wp:docPr id="11" name="Abgerundetes Rechtec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6100" cy="1092200"/>
                        </a:xfrm>
                        <a:prstGeom prst="roundRect">
                          <a:avLst>
                            <a:gd name="adj" fmla="val 15007"/>
                          </a:avLst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BEC" w:rsidRPr="003B6BEC" w:rsidRDefault="003B6BEC" w:rsidP="001E166B">
                            <w:pPr>
                              <w:spacing w:before="0"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B6BEC">
                              <w:rPr>
                                <w:b/>
                                <w:sz w:val="18"/>
                                <w:szCs w:val="18"/>
                              </w:rPr>
                              <w:t>Format übertragen</w:t>
                            </w:r>
                            <w:r w:rsidRPr="003B6BEC">
                              <w:rPr>
                                <w:sz w:val="18"/>
                                <w:szCs w:val="18"/>
                              </w:rPr>
                              <w:t>: Es wird nur das Aussehen der Zelle (z. B. Fettschrift) überno</w:t>
                            </w:r>
                            <w:r w:rsidRPr="003B6BEC">
                              <w:rPr>
                                <w:sz w:val="18"/>
                                <w:szCs w:val="18"/>
                              </w:rPr>
                              <w:t>m</w:t>
                            </w:r>
                            <w:r w:rsidRPr="003B6BEC">
                              <w:rPr>
                                <w:sz w:val="18"/>
                                <w:szCs w:val="18"/>
                              </w:rPr>
                              <w:t xml:space="preserve">men und auf eine andere Zelle übertragen. Bei einem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Doppelklick bleibt es fixiert.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bgerundetes Rechteck 11" o:spid="_x0000_s1026" style="position:absolute;left:0;text-align:left;margin-left:2.1pt;margin-top:34pt;width:143pt;height:8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8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" fillcolor="white [3201]" strokecolor="#4f81bd [3204]" strokeweight="2pt">
                <v:shadow on="t" color="black" opacity="26214f" origin="-.5,-.5" offset=".74836mm,.74836mm"/>
                <v:textbox>
                  <w:txbxContent>
                    <w:p w:rsidR="003B6BEC" w:rsidRPr="003B6BEC" w:rsidRDefault="003B6BEC" w:rsidP="001E166B">
                      <w:pPr>
                        <w:spacing w:before="0"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3B6BEC">
                        <w:rPr>
                          <w:b/>
                          <w:sz w:val="18"/>
                          <w:szCs w:val="18"/>
                        </w:rPr>
                        <w:t>Format übertragen</w:t>
                      </w:r>
                      <w:r w:rsidRPr="003B6BEC">
                        <w:rPr>
                          <w:sz w:val="18"/>
                          <w:szCs w:val="18"/>
                        </w:rPr>
                        <w:t>: Es wird nur das Aussehen der Zelle (z. B. Fettschrift) überno</w:t>
                      </w:r>
                      <w:r w:rsidRPr="003B6BEC">
                        <w:rPr>
                          <w:sz w:val="18"/>
                          <w:szCs w:val="18"/>
                        </w:rPr>
                        <w:t>m</w:t>
                      </w:r>
                      <w:r w:rsidRPr="003B6BEC">
                        <w:rPr>
                          <w:sz w:val="18"/>
                          <w:szCs w:val="18"/>
                        </w:rPr>
                        <w:t xml:space="preserve">men und auf eine andere Zelle übertragen. Bei einem </w:t>
                      </w:r>
                      <w:r>
                        <w:rPr>
                          <w:sz w:val="18"/>
                          <w:szCs w:val="18"/>
                        </w:rPr>
                        <w:t>Doppe</w:t>
                      </w:r>
                      <w:r>
                        <w:rPr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sz w:val="18"/>
                          <w:szCs w:val="18"/>
                        </w:rPr>
                        <w:t>klick bleibt es fixiert.</w:t>
                      </w:r>
                    </w:p>
                  </w:txbxContent>
                </v:textbox>
              </v:roundrect>
            </w:pict>
          </mc:Fallback>
        </mc:AlternateContent>
      </w:r>
      <w:r w:rsidRPr="001E166B"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96FF8D" wp14:editId="65D683C3">
                <wp:simplePos x="0" y="0"/>
                <wp:positionH relativeFrom="column">
                  <wp:posOffset>1334770</wp:posOffset>
                </wp:positionH>
                <wp:positionV relativeFrom="paragraph">
                  <wp:posOffset>82550</wp:posOffset>
                </wp:positionV>
                <wp:extent cx="44450" cy="406400"/>
                <wp:effectExtent l="95250" t="38100" r="88900" b="88900"/>
                <wp:wrapNone/>
                <wp:docPr id="10" name="Gerade Verbindung mit Pfei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450" cy="406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0" o:spid="_x0000_s1026" type="#_x0000_t32" style="position:absolute;margin-left:105.1pt;margin-top:6.5pt;width:3.5pt;height:32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" strokecolor="#4f81bd [3204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3B6BEC">
        <w:rPr>
          <w:b/>
          <w:i/>
        </w:rPr>
        <w:t>Kopieren</w:t>
      </w:r>
      <w:r>
        <w:t>: Wert oder Formel bleibt bestehen. Kann beliebig oft eingefügt werden.</w:t>
      </w:r>
      <w:r>
        <w:br/>
      </w:r>
      <w:r>
        <w:rPr>
          <w:noProof/>
          <w:lang w:eastAsia="de-AT"/>
        </w:rPr>
        <w:drawing>
          <wp:inline distT="0" distB="0" distL="0" distR="0" wp14:anchorId="0EF8E06D" wp14:editId="7CC66CD1">
            <wp:extent cx="1080000" cy="315000"/>
            <wp:effectExtent l="0" t="0" r="6350" b="889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G_C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3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514" w:rsidRDefault="003B6BEC" w:rsidP="003B6BEC">
      <w:pPr>
        <w:tabs>
          <w:tab w:val="left" w:pos="1110"/>
        </w:tabs>
        <w:ind w:left="3261"/>
      </w:pPr>
      <w:r w:rsidRPr="003B6BEC">
        <w:rPr>
          <w:b/>
          <w:i/>
        </w:rPr>
        <w:t>Einfügen</w:t>
      </w:r>
      <w:r>
        <w:t>: Es gibt eine Vielzahl verschiedener Einfüge-Optionen, wie z. B. Nur Werte einfügen</w:t>
      </w:r>
      <w:r>
        <w:br/>
      </w:r>
      <w:r>
        <w:rPr>
          <w:noProof/>
          <w:lang w:eastAsia="de-AT"/>
        </w:rPr>
        <w:drawing>
          <wp:inline distT="0" distB="0" distL="0" distR="0" wp14:anchorId="6349891B" wp14:editId="171DC254">
            <wp:extent cx="1080000" cy="315000"/>
            <wp:effectExtent l="0" t="0" r="6350" b="889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G_V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3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514" w:rsidRDefault="00480514" w:rsidP="00643787">
      <w:pPr>
        <w:tabs>
          <w:tab w:val="left" w:pos="1110"/>
        </w:tabs>
      </w:pPr>
    </w:p>
    <w:tbl>
      <w:tblPr>
        <w:tblStyle w:val="Tabellenraster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17"/>
        <w:gridCol w:w="8363"/>
      </w:tblGrid>
      <w:tr w:rsidR="001F6B17" w:rsidTr="001F6B17">
        <w:trPr>
          <w:trHeight w:val="546"/>
        </w:trPr>
        <w:tc>
          <w:tcPr>
            <w:tcW w:w="817" w:type="dxa"/>
            <w:shd w:val="clear" w:color="auto" w:fill="F2F2F2" w:themeFill="background1" w:themeFillShade="F2"/>
          </w:tcPr>
          <w:p w:rsidR="001F6B17" w:rsidRDefault="001F6B17" w:rsidP="009B5DED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255799EF" wp14:editId="2CB9236B">
                  <wp:extent cx="355600" cy="355600"/>
                  <wp:effectExtent l="0" t="0" r="6350" b="635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1F6B17" w:rsidRDefault="001F6B17" w:rsidP="009B5DED">
            <w:pPr>
              <w:spacing w:before="60" w:after="60"/>
              <w:rPr>
                <w:i/>
              </w:rPr>
            </w:pPr>
            <w:r w:rsidRPr="001F6B17">
              <w:rPr>
                <w:b/>
                <w:i/>
              </w:rPr>
              <w:t>Reihen ausfüllen:</w:t>
            </w:r>
            <w:r>
              <w:rPr>
                <w:i/>
              </w:rPr>
              <w:t xml:space="preserve"> Im rechten unteren Eck einer aktiven Zelle, gibt es ein kleines </w:t>
            </w:r>
            <w:proofErr w:type="spellStart"/>
            <w:r>
              <w:rPr>
                <w:i/>
              </w:rPr>
              <w:t>schwarzes</w:t>
            </w:r>
            <w:proofErr w:type="spellEnd"/>
            <w:r>
              <w:rPr>
                <w:i/>
              </w:rPr>
              <w:t xml:space="preserve"> Quadrat. Mit gedrückter linker Maustaste kann man so die Inhalte hor</w:t>
            </w:r>
            <w:r>
              <w:rPr>
                <w:i/>
              </w:rPr>
              <w:t>i</w:t>
            </w:r>
            <w:r>
              <w:rPr>
                <w:i/>
              </w:rPr>
              <w:t>zontal (über die Zeilen) oder vertikal (über die Spalten) kopieren.</w:t>
            </w:r>
          </w:p>
          <w:p w:rsidR="001F6B17" w:rsidRDefault="001F6B17" w:rsidP="009B5DED">
            <w:pPr>
              <w:spacing w:before="60" w:after="60"/>
              <w:rPr>
                <w:i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55907F2F" wp14:editId="236C1A93">
                  <wp:extent cx="2914650" cy="539491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halte_Kopieren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7219" cy="541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F6B17" w:rsidRDefault="001F6B17" w:rsidP="009B5DED">
            <w:pPr>
              <w:spacing w:before="60" w:after="60"/>
              <w:rPr>
                <w:i/>
              </w:rPr>
            </w:pPr>
            <w:r w:rsidRPr="00BB0078">
              <w:rPr>
                <w:b/>
                <w:i/>
              </w:rPr>
              <w:t>Logisches ausfüllen:</w:t>
            </w:r>
            <w:r>
              <w:rPr>
                <w:i/>
              </w:rPr>
              <w:t xml:space="preserve"> Markiert man zwei oder mehrere Zellen mit Inhalten </w:t>
            </w:r>
            <w:r w:rsidR="00BB0078">
              <w:rPr>
                <w:i/>
              </w:rPr>
              <w:br/>
            </w:r>
            <w:r>
              <w:rPr>
                <w:i/>
              </w:rPr>
              <w:t>(Werten), dann wird beim Ausfüllen die Logische Reihe fortgesetzt.</w:t>
            </w:r>
          </w:p>
          <w:p w:rsidR="001F6B17" w:rsidRPr="00BB0078" w:rsidRDefault="001F6B17" w:rsidP="009B5DED">
            <w:pPr>
              <w:spacing w:before="60" w:after="60"/>
            </w:pPr>
            <w:r w:rsidRPr="00BB0078">
              <w:t xml:space="preserve">z. B. 1 2  </w:t>
            </w:r>
            <w:r w:rsidRPr="00BB0078">
              <w:sym w:font="Wingdings" w:char="F0E0"/>
            </w:r>
            <w:r w:rsidRPr="00BB0078">
              <w:t xml:space="preserve"> 3 4 5 usw., Montag Dienstag </w:t>
            </w:r>
            <w:r w:rsidRPr="00BB0078">
              <w:sym w:font="Wingdings" w:char="F0E0"/>
            </w:r>
            <w:r w:rsidRPr="00BB0078">
              <w:t xml:space="preserve"> Mittwoch Donnerstag Freitag</w:t>
            </w:r>
          </w:p>
        </w:tc>
      </w:tr>
    </w:tbl>
    <w:p w:rsidR="004052CF" w:rsidRDefault="004052CF" w:rsidP="00643787">
      <w:pPr>
        <w:tabs>
          <w:tab w:val="left" w:pos="1110"/>
        </w:tabs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822C67" w:rsidTr="007554FB">
        <w:tc>
          <w:tcPr>
            <w:tcW w:w="886" w:type="dxa"/>
            <w:shd w:val="clear" w:color="auto" w:fill="EEECE1" w:themeFill="background2"/>
          </w:tcPr>
          <w:p w:rsidR="00822C67" w:rsidRDefault="00822C67" w:rsidP="001920A1">
            <w:pPr>
              <w:spacing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21A26D64" wp14:editId="6F4B5ED5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822C67" w:rsidRPr="009A3C3B" w:rsidRDefault="009A3C3B" w:rsidP="001920A1">
            <w:pPr>
              <w:spacing w:after="60"/>
              <w:rPr>
                <w:b/>
                <w:i/>
                <w:noProof/>
                <w:lang w:val="de-DE" w:eastAsia="de-DE"/>
              </w:rPr>
            </w:pPr>
            <w:r w:rsidRPr="009A3C3B">
              <w:rPr>
                <w:b/>
                <w:i/>
                <w:noProof/>
                <w:lang w:val="de-DE" w:eastAsia="de-DE"/>
              </w:rPr>
              <w:t>Stundenplan</w:t>
            </w:r>
          </w:p>
          <w:p w:rsidR="009A3C3B" w:rsidRPr="007554FB" w:rsidRDefault="009A3C3B" w:rsidP="000B25C0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/>
              <w:rPr>
                <w:i/>
                <w:noProof/>
                <w:lang w:val="de-DE" w:eastAsia="de-DE"/>
              </w:rPr>
            </w:pPr>
            <w:r w:rsidRPr="007554FB">
              <w:rPr>
                <w:i/>
                <w:noProof/>
                <w:lang w:val="de-DE" w:eastAsia="de-DE"/>
              </w:rPr>
              <w:t>Erstelle mit Excel eine Wochenübersicht mit Stundeneinteilen.</w:t>
            </w:r>
          </w:p>
          <w:p w:rsidR="009A3C3B" w:rsidRPr="007554FB" w:rsidRDefault="009A3C3B" w:rsidP="000B25C0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/>
              <w:rPr>
                <w:i/>
                <w:noProof/>
                <w:lang w:val="de-DE" w:eastAsia="de-DE"/>
              </w:rPr>
            </w:pPr>
            <w:r w:rsidRPr="007554FB">
              <w:rPr>
                <w:i/>
                <w:noProof/>
                <w:lang w:val="de-DE" w:eastAsia="de-DE"/>
              </w:rPr>
              <w:t>Wochentage Montag bis Samstag (Zellen: B2 bis G2)</w:t>
            </w:r>
          </w:p>
          <w:p w:rsidR="009A3C3B" w:rsidRDefault="009A3C3B" w:rsidP="000B25C0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/>
              <w:rPr>
                <w:i/>
                <w:noProof/>
                <w:lang w:val="de-DE" w:eastAsia="de-DE"/>
              </w:rPr>
            </w:pPr>
            <w:r w:rsidRPr="007554FB">
              <w:rPr>
                <w:i/>
                <w:noProof/>
                <w:lang w:val="de-DE" w:eastAsia="de-DE"/>
              </w:rPr>
              <w:t>Stundeneinteilung: 08:00 Uhr bis 18:00 Uhr (Zellen: A</w:t>
            </w:r>
            <w:r w:rsidR="007554FB">
              <w:rPr>
                <w:i/>
                <w:noProof/>
                <w:lang w:val="de-DE" w:eastAsia="de-DE"/>
              </w:rPr>
              <w:t>3</w:t>
            </w:r>
            <w:r w:rsidRPr="007554FB">
              <w:rPr>
                <w:i/>
                <w:noProof/>
                <w:lang w:val="de-DE" w:eastAsia="de-DE"/>
              </w:rPr>
              <w:t xml:space="preserve"> bis A13)</w:t>
            </w:r>
          </w:p>
          <w:p w:rsidR="000B25C0" w:rsidRDefault="000B25C0" w:rsidP="000B25C0">
            <w:pPr>
              <w:pStyle w:val="Listenabsatz"/>
              <w:numPr>
                <w:ilvl w:val="0"/>
                <w:numId w:val="23"/>
              </w:numPr>
              <w:spacing w:before="60" w:after="60"/>
              <w:ind w:left="390"/>
              <w:rPr>
                <w:i/>
                <w:noProof/>
                <w:lang w:val="de-DE" w:eastAsia="de-DE"/>
              </w:rPr>
            </w:pPr>
            <w:r>
              <w:rPr>
                <w:i/>
                <w:noProof/>
                <w:lang w:val="de-DE" w:eastAsia="de-DE"/>
              </w:rPr>
              <w:t xml:space="preserve">Verwende das </w:t>
            </w:r>
            <w:r w:rsidRPr="000B25C0">
              <w:rPr>
                <w:b/>
                <w:i/>
                <w:noProof/>
                <w:lang w:val="de-DE" w:eastAsia="de-DE"/>
              </w:rPr>
              <w:t>logische Ausfüllen</w:t>
            </w:r>
            <w:r>
              <w:rPr>
                <w:i/>
                <w:noProof/>
                <w:lang w:val="de-DE" w:eastAsia="de-DE"/>
              </w:rPr>
              <w:t xml:space="preserve"> für Wochentage und Stundeneinteilung.</w:t>
            </w:r>
          </w:p>
          <w:p w:rsidR="000B25C0" w:rsidRPr="007554FB" w:rsidRDefault="000B25C0" w:rsidP="001920A1">
            <w:pPr>
              <w:pStyle w:val="Listenabsatz"/>
              <w:numPr>
                <w:ilvl w:val="0"/>
                <w:numId w:val="23"/>
              </w:numPr>
              <w:spacing w:before="60"/>
              <w:ind w:left="390"/>
              <w:rPr>
                <w:i/>
                <w:noProof/>
                <w:lang w:val="de-DE" w:eastAsia="de-DE"/>
              </w:rPr>
            </w:pPr>
            <w:r>
              <w:rPr>
                <w:i/>
                <w:noProof/>
                <w:lang w:val="de-DE" w:eastAsia="de-DE"/>
              </w:rPr>
              <w:t xml:space="preserve">TIPP: um </w:t>
            </w:r>
            <w:r w:rsidRPr="000B25C0">
              <w:rPr>
                <w:b/>
                <w:i/>
                <w:noProof/>
                <w:lang w:val="de-DE" w:eastAsia="de-DE"/>
              </w:rPr>
              <w:t>--- FREI ---</w:t>
            </w:r>
            <w:r>
              <w:rPr>
                <w:i/>
                <w:noProof/>
                <w:lang w:val="de-DE" w:eastAsia="de-DE"/>
              </w:rPr>
              <w:t xml:space="preserve"> zu schreiben setzte ein Hochkomma davor  </w:t>
            </w:r>
            <w:r w:rsidRPr="000B25C0">
              <w:rPr>
                <w:b/>
                <w:i/>
                <w:noProof/>
                <w:lang w:val="de-DE" w:eastAsia="de-DE"/>
              </w:rPr>
              <w:t>'--- FREI ---</w:t>
            </w:r>
          </w:p>
        </w:tc>
      </w:tr>
    </w:tbl>
    <w:p w:rsidR="00822C67" w:rsidRDefault="007554FB" w:rsidP="001920A1">
      <w:pPr>
        <w:spacing w:before="120"/>
      </w:pPr>
      <w:r>
        <w:rPr>
          <w:noProof/>
          <w:lang w:eastAsia="de-AT"/>
        </w:rPr>
        <w:drawing>
          <wp:inline distT="0" distB="0" distL="0" distR="0" wp14:anchorId="1EB41246" wp14:editId="7D2DD7E6">
            <wp:extent cx="5664200" cy="2419350"/>
            <wp:effectExtent l="38100" t="38100" r="88900" b="9525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nappschuss_050117_100529_PM.jpg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54" b="3299"/>
                    <a:stretch/>
                  </pic:blipFill>
                  <pic:spPr bwMode="auto">
                    <a:xfrm>
                      <a:off x="0" y="0"/>
                      <a:ext cx="5664200" cy="2419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22C67" w:rsidSect="001920A1">
      <w:headerReference w:type="default" r:id="rId17"/>
      <w:footerReference w:type="default" r:id="rId18"/>
      <w:pgSz w:w="11906" w:h="16838"/>
      <w:pgMar w:top="-568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E05" w:rsidRDefault="00C26E05" w:rsidP="00822C67">
      <w:r>
        <w:separator/>
      </w:r>
    </w:p>
  </w:endnote>
  <w:endnote w:type="continuationSeparator" w:id="0">
    <w:p w:rsidR="00C26E05" w:rsidRDefault="00C26E05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1920A1" w:rsidRDefault="001920A1" w:rsidP="001920A1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Excel</w:t>
    </w:r>
    <w:r>
      <w:rPr>
        <w:color w:val="A6A6A6" w:themeColor="background1" w:themeShade="A6"/>
      </w:rPr>
      <w:t xml:space="preserve"> | Thomas Maier | www.css4.at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E05" w:rsidRDefault="00C26E05" w:rsidP="00822C67">
      <w:r>
        <w:separator/>
      </w:r>
    </w:p>
  </w:footnote>
  <w:footnote w:type="continuationSeparator" w:id="0">
    <w:p w:rsidR="00C26E05" w:rsidRDefault="00C26E05" w:rsidP="0082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787" w:rsidRPr="00F235D2" w:rsidRDefault="00643787" w:rsidP="00F235D2">
    <w:pPr>
      <w:spacing w:before="0" w:after="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574A9"/>
    <w:multiLevelType w:val="hybridMultilevel"/>
    <w:tmpl w:val="88AC90FA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9"/>
  </w:num>
  <w:num w:numId="5">
    <w:abstractNumId w:val="1"/>
  </w:num>
  <w:num w:numId="6">
    <w:abstractNumId w:val="11"/>
  </w:num>
  <w:num w:numId="7">
    <w:abstractNumId w:val="6"/>
  </w:num>
  <w:num w:numId="8">
    <w:abstractNumId w:val="21"/>
  </w:num>
  <w:num w:numId="9">
    <w:abstractNumId w:val="20"/>
  </w:num>
  <w:num w:numId="10">
    <w:abstractNumId w:val="18"/>
  </w:num>
  <w:num w:numId="11">
    <w:abstractNumId w:val="15"/>
  </w:num>
  <w:num w:numId="12">
    <w:abstractNumId w:val="4"/>
  </w:num>
  <w:num w:numId="13">
    <w:abstractNumId w:val="2"/>
  </w:num>
  <w:num w:numId="14">
    <w:abstractNumId w:val="14"/>
  </w:num>
  <w:num w:numId="15">
    <w:abstractNumId w:val="19"/>
  </w:num>
  <w:num w:numId="16">
    <w:abstractNumId w:val="12"/>
  </w:num>
  <w:num w:numId="17">
    <w:abstractNumId w:val="5"/>
  </w:num>
  <w:num w:numId="18">
    <w:abstractNumId w:val="22"/>
  </w:num>
  <w:num w:numId="19">
    <w:abstractNumId w:val="8"/>
  </w:num>
  <w:num w:numId="20">
    <w:abstractNumId w:val="17"/>
  </w:num>
  <w:num w:numId="21">
    <w:abstractNumId w:val="0"/>
  </w:num>
  <w:num w:numId="22">
    <w:abstractNumId w:val="16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2CF"/>
    <w:rsid w:val="000019E2"/>
    <w:rsid w:val="00002B7C"/>
    <w:rsid w:val="00010646"/>
    <w:rsid w:val="0002328F"/>
    <w:rsid w:val="00037986"/>
    <w:rsid w:val="000468BA"/>
    <w:rsid w:val="00064E24"/>
    <w:rsid w:val="00067288"/>
    <w:rsid w:val="00087114"/>
    <w:rsid w:val="00095884"/>
    <w:rsid w:val="000A5114"/>
    <w:rsid w:val="000A7373"/>
    <w:rsid w:val="000B25C0"/>
    <w:rsid w:val="000B41BD"/>
    <w:rsid w:val="000D2CEF"/>
    <w:rsid w:val="000D31C5"/>
    <w:rsid w:val="000D784A"/>
    <w:rsid w:val="000F06A8"/>
    <w:rsid w:val="000F28F4"/>
    <w:rsid w:val="000F4B82"/>
    <w:rsid w:val="0010323F"/>
    <w:rsid w:val="001047C5"/>
    <w:rsid w:val="00113DA2"/>
    <w:rsid w:val="00116BD5"/>
    <w:rsid w:val="001301B0"/>
    <w:rsid w:val="00137815"/>
    <w:rsid w:val="00142079"/>
    <w:rsid w:val="00145D6B"/>
    <w:rsid w:val="00157F9A"/>
    <w:rsid w:val="00160563"/>
    <w:rsid w:val="0016700A"/>
    <w:rsid w:val="00172B5D"/>
    <w:rsid w:val="00176D4E"/>
    <w:rsid w:val="001920A1"/>
    <w:rsid w:val="001B020E"/>
    <w:rsid w:val="001C0EFC"/>
    <w:rsid w:val="001C4FAE"/>
    <w:rsid w:val="001D08AE"/>
    <w:rsid w:val="001E166B"/>
    <w:rsid w:val="001E57E4"/>
    <w:rsid w:val="001F6A8C"/>
    <w:rsid w:val="001F6B17"/>
    <w:rsid w:val="00225FEF"/>
    <w:rsid w:val="0026124B"/>
    <w:rsid w:val="002709E4"/>
    <w:rsid w:val="00274571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301D99"/>
    <w:rsid w:val="0031503B"/>
    <w:rsid w:val="0032419A"/>
    <w:rsid w:val="00340183"/>
    <w:rsid w:val="00346992"/>
    <w:rsid w:val="00352D94"/>
    <w:rsid w:val="003632D1"/>
    <w:rsid w:val="0038265F"/>
    <w:rsid w:val="003A1127"/>
    <w:rsid w:val="003B1114"/>
    <w:rsid w:val="003B6BEC"/>
    <w:rsid w:val="003D262A"/>
    <w:rsid w:val="003D382D"/>
    <w:rsid w:val="003E5587"/>
    <w:rsid w:val="003E6D58"/>
    <w:rsid w:val="004052CF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0514"/>
    <w:rsid w:val="00485B6C"/>
    <w:rsid w:val="004A1786"/>
    <w:rsid w:val="004A2385"/>
    <w:rsid w:val="004B3C29"/>
    <w:rsid w:val="004B7E80"/>
    <w:rsid w:val="004D2D1C"/>
    <w:rsid w:val="00512F62"/>
    <w:rsid w:val="0052004E"/>
    <w:rsid w:val="00521B32"/>
    <w:rsid w:val="00532C34"/>
    <w:rsid w:val="00533623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E0279"/>
    <w:rsid w:val="005E4702"/>
    <w:rsid w:val="00600AC8"/>
    <w:rsid w:val="006132DC"/>
    <w:rsid w:val="00632660"/>
    <w:rsid w:val="00634E4E"/>
    <w:rsid w:val="00643787"/>
    <w:rsid w:val="0065396A"/>
    <w:rsid w:val="00674D50"/>
    <w:rsid w:val="006755B1"/>
    <w:rsid w:val="00677C06"/>
    <w:rsid w:val="0068595E"/>
    <w:rsid w:val="00693E67"/>
    <w:rsid w:val="00696F77"/>
    <w:rsid w:val="006A07F7"/>
    <w:rsid w:val="006A2AF4"/>
    <w:rsid w:val="006B012E"/>
    <w:rsid w:val="006C196D"/>
    <w:rsid w:val="006D641B"/>
    <w:rsid w:val="006D6C77"/>
    <w:rsid w:val="006E2049"/>
    <w:rsid w:val="007026C4"/>
    <w:rsid w:val="007135B1"/>
    <w:rsid w:val="0072342C"/>
    <w:rsid w:val="00745B45"/>
    <w:rsid w:val="00747939"/>
    <w:rsid w:val="007554FB"/>
    <w:rsid w:val="00760D91"/>
    <w:rsid w:val="00771EF6"/>
    <w:rsid w:val="00786A26"/>
    <w:rsid w:val="007C3C43"/>
    <w:rsid w:val="007D70DB"/>
    <w:rsid w:val="007E322E"/>
    <w:rsid w:val="007F4937"/>
    <w:rsid w:val="007F6018"/>
    <w:rsid w:val="007F7CCC"/>
    <w:rsid w:val="008102CE"/>
    <w:rsid w:val="0081517D"/>
    <w:rsid w:val="00815AE9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81EEC"/>
    <w:rsid w:val="0089631F"/>
    <w:rsid w:val="008A74DD"/>
    <w:rsid w:val="008B0005"/>
    <w:rsid w:val="008E0322"/>
    <w:rsid w:val="008E34E1"/>
    <w:rsid w:val="009208F4"/>
    <w:rsid w:val="009354EE"/>
    <w:rsid w:val="00945882"/>
    <w:rsid w:val="00946916"/>
    <w:rsid w:val="00954033"/>
    <w:rsid w:val="009729FD"/>
    <w:rsid w:val="009A3C3B"/>
    <w:rsid w:val="009B0892"/>
    <w:rsid w:val="009D2CCB"/>
    <w:rsid w:val="009F11DD"/>
    <w:rsid w:val="00A24DBE"/>
    <w:rsid w:val="00A70875"/>
    <w:rsid w:val="00A94CCC"/>
    <w:rsid w:val="00AC1B38"/>
    <w:rsid w:val="00AC7A6D"/>
    <w:rsid w:val="00B0407D"/>
    <w:rsid w:val="00B21DE5"/>
    <w:rsid w:val="00B25F58"/>
    <w:rsid w:val="00B32566"/>
    <w:rsid w:val="00B37384"/>
    <w:rsid w:val="00B457C1"/>
    <w:rsid w:val="00B6520A"/>
    <w:rsid w:val="00B71BCF"/>
    <w:rsid w:val="00B8250D"/>
    <w:rsid w:val="00B914F7"/>
    <w:rsid w:val="00B942D9"/>
    <w:rsid w:val="00BA1A47"/>
    <w:rsid w:val="00BB0078"/>
    <w:rsid w:val="00BB1630"/>
    <w:rsid w:val="00BB5229"/>
    <w:rsid w:val="00BD5C2F"/>
    <w:rsid w:val="00BE1C21"/>
    <w:rsid w:val="00BF0F10"/>
    <w:rsid w:val="00C0105F"/>
    <w:rsid w:val="00C2373A"/>
    <w:rsid w:val="00C26C1F"/>
    <w:rsid w:val="00C26E05"/>
    <w:rsid w:val="00C44E34"/>
    <w:rsid w:val="00C54009"/>
    <w:rsid w:val="00C66946"/>
    <w:rsid w:val="00C80690"/>
    <w:rsid w:val="00C87B3B"/>
    <w:rsid w:val="00C9776B"/>
    <w:rsid w:val="00C97EE2"/>
    <w:rsid w:val="00CB1233"/>
    <w:rsid w:val="00CB7056"/>
    <w:rsid w:val="00CC62E7"/>
    <w:rsid w:val="00CD2313"/>
    <w:rsid w:val="00D31527"/>
    <w:rsid w:val="00D34071"/>
    <w:rsid w:val="00D45542"/>
    <w:rsid w:val="00D54E50"/>
    <w:rsid w:val="00D57A43"/>
    <w:rsid w:val="00D66AF8"/>
    <w:rsid w:val="00D71B64"/>
    <w:rsid w:val="00D956F3"/>
    <w:rsid w:val="00D95B3C"/>
    <w:rsid w:val="00DA2031"/>
    <w:rsid w:val="00DA221A"/>
    <w:rsid w:val="00DA4E21"/>
    <w:rsid w:val="00DD302E"/>
    <w:rsid w:val="00DE550E"/>
    <w:rsid w:val="00E030D6"/>
    <w:rsid w:val="00E12F32"/>
    <w:rsid w:val="00E17127"/>
    <w:rsid w:val="00E31E36"/>
    <w:rsid w:val="00E40750"/>
    <w:rsid w:val="00E43142"/>
    <w:rsid w:val="00E77B56"/>
    <w:rsid w:val="00EB71E1"/>
    <w:rsid w:val="00EC234A"/>
    <w:rsid w:val="00ED4D7E"/>
    <w:rsid w:val="00EE5C07"/>
    <w:rsid w:val="00EE72B0"/>
    <w:rsid w:val="00EF6063"/>
    <w:rsid w:val="00F023CC"/>
    <w:rsid w:val="00F17A32"/>
    <w:rsid w:val="00F235D2"/>
    <w:rsid w:val="00F250E5"/>
    <w:rsid w:val="00F320AD"/>
    <w:rsid w:val="00F3228F"/>
    <w:rsid w:val="00F52E25"/>
    <w:rsid w:val="00F65506"/>
    <w:rsid w:val="00F73ADF"/>
    <w:rsid w:val="00F96ED2"/>
    <w:rsid w:val="00FB409B"/>
    <w:rsid w:val="00FC2A81"/>
    <w:rsid w:val="00FC44A6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CARITAS\Excel%20Einf&#252;hrung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3BC8E0-251B-4094-8ACA-1C53A81E2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1</Pages>
  <Words>155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1133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13</cp:revision>
  <cp:lastPrinted>2019-10-04T17:38:00Z</cp:lastPrinted>
  <dcterms:created xsi:type="dcterms:W3CDTF">2017-05-01T19:00:00Z</dcterms:created>
  <dcterms:modified xsi:type="dcterms:W3CDTF">2019-10-04T17:39:00Z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