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962"/>
        <w:gridCol w:w="3118"/>
      </w:tblGrid>
      <w:tr w:rsidR="0005672D" w:rsidTr="00080BA4">
        <w:tc>
          <w:tcPr>
            <w:tcW w:w="1276" w:type="dxa"/>
            <w:shd w:val="clear" w:color="auto" w:fill="C0504D" w:themeFill="accent2"/>
          </w:tcPr>
          <w:p w:rsidR="0005672D" w:rsidRPr="00F235D2" w:rsidRDefault="0020001C" w:rsidP="0020001C">
            <w:pPr>
              <w:spacing w:before="100" w:after="10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30"/>
              </w:rPr>
              <w:t>3</w:t>
            </w:r>
            <w:r w:rsidR="0005672D">
              <w:rPr>
                <w:b/>
                <w:color w:val="FFFFFF" w:themeColor="background1"/>
                <w:sz w:val="30"/>
              </w:rPr>
              <w:t>.</w:t>
            </w:r>
            <w:r>
              <w:rPr>
                <w:b/>
                <w:color w:val="FFFFFF" w:themeColor="background1"/>
                <w:sz w:val="30"/>
              </w:rPr>
              <w:t>1</w:t>
            </w:r>
          </w:p>
        </w:tc>
        <w:tc>
          <w:tcPr>
            <w:tcW w:w="4962" w:type="dxa"/>
            <w:shd w:val="clear" w:color="auto" w:fill="F2F2F2" w:themeFill="background1" w:themeFillShade="F2"/>
            <w:vAlign w:val="bottom"/>
          </w:tcPr>
          <w:p w:rsidR="0005672D" w:rsidRDefault="0005672D" w:rsidP="00080BA4">
            <w:pPr>
              <w:spacing w:before="100" w:after="100"/>
            </w:pPr>
            <w:r w:rsidRPr="0046370C">
              <w:rPr>
                <w:noProof/>
                <w:lang w:eastAsia="de-A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EFB032" wp14:editId="1547502C">
                      <wp:simplePos x="0" y="0"/>
                      <wp:positionH relativeFrom="column">
                        <wp:posOffset>2383790</wp:posOffset>
                      </wp:positionH>
                      <wp:positionV relativeFrom="paragraph">
                        <wp:posOffset>280035</wp:posOffset>
                      </wp:positionV>
                      <wp:extent cx="2692400" cy="901700"/>
                      <wp:effectExtent l="38100" t="38100" r="107950" b="107950"/>
                      <wp:wrapNone/>
                      <wp:docPr id="14" name="Abgerundetes Rechteck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92400" cy="901700"/>
                              </a:xfrm>
                              <a:prstGeom prst="roundRect">
                                <a:avLst>
                                  <a:gd name="adj" fmla="val 15007"/>
                                </a:avLst>
                              </a:prstGeom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6370C" w:rsidRDefault="00847E94" w:rsidP="0046370C">
                                  <w:pPr>
                                    <w:spacing w:before="0" w:after="0"/>
                                    <w:jc w:val="center"/>
                                  </w:pPr>
                                  <w:r>
                                    <w:t>Um den Start der Animation festzul</w:t>
                                  </w:r>
                                  <w:r>
                                    <w:t>e</w:t>
                                  </w:r>
                                  <w:r>
                                    <w:t xml:space="preserve">gen. Möglich ist ein Start durch </w:t>
                                  </w:r>
                                  <w:r w:rsidR="00FE6FA6">
                                    <w:br/>
                                  </w:r>
                                  <w:r>
                                    <w:t>Mausklick oder gleichzeitig, bzw. nach der vorherigen Animation.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bgerundetes Rechteck 14" o:spid="_x0000_s1026" style="position:absolute;margin-left:187.7pt;margin-top:22.05pt;width:212pt;height:7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8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" fillcolor="white [3201]" strokecolor="#4f81bd [3204]" strokeweight="2pt">
                      <v:shadow on="t" color="black" opacity="26214f" origin="-.5,-.5" offset=".74836mm,.74836mm"/>
                      <v:textbox>
                        <w:txbxContent>
                          <w:p w:rsidR="0046370C" w:rsidRDefault="00847E94" w:rsidP="0046370C">
                            <w:pPr>
                              <w:spacing w:before="0" w:after="0"/>
                              <w:jc w:val="center"/>
                            </w:pPr>
                            <w:r>
                              <w:t>Um den Start der Animation festzul</w:t>
                            </w:r>
                            <w:r>
                              <w:t>e</w:t>
                            </w:r>
                            <w:r>
                              <w:t xml:space="preserve">gen. Möglich ist ein Start durch </w:t>
                            </w:r>
                            <w:r w:rsidR="00FE6FA6">
                              <w:br/>
                            </w:r>
                            <w:r>
                              <w:t>Mausklick oder gleichzeitig, bzw. nach der vorherigen Animation.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b/>
                <w:sz w:val="28"/>
              </w:rPr>
              <w:t>Animationen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:rsidR="0005672D" w:rsidRDefault="0005672D" w:rsidP="0020001C">
            <w:pPr>
              <w:spacing w:before="0" w:after="0"/>
              <w:jc w:val="right"/>
            </w:pPr>
            <w:r w:rsidRPr="00917A86">
              <w:rPr>
                <w:b/>
                <w:sz w:val="18"/>
              </w:rPr>
              <w:t>pop0</w:t>
            </w:r>
            <w:r w:rsidR="0020001C">
              <w:rPr>
                <w:b/>
                <w:sz w:val="18"/>
              </w:rPr>
              <w:t>31</w:t>
            </w:r>
            <w:r w:rsidRPr="00917A86">
              <w:rPr>
                <w:sz w:val="18"/>
              </w:rPr>
              <w:br/>
            </w:r>
          </w:p>
        </w:tc>
      </w:tr>
    </w:tbl>
    <w:p w:rsidR="00822C67" w:rsidRDefault="0005672D" w:rsidP="002A6CE5">
      <w:pPr>
        <w:tabs>
          <w:tab w:val="left" w:pos="1110"/>
        </w:tabs>
        <w:spacing w:after="720"/>
      </w:pPr>
      <w:r w:rsidRPr="0046370C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211494" wp14:editId="551F36A0">
                <wp:simplePos x="0" y="0"/>
                <wp:positionH relativeFrom="column">
                  <wp:posOffset>626110</wp:posOffset>
                </wp:positionH>
                <wp:positionV relativeFrom="paragraph">
                  <wp:posOffset>69215</wp:posOffset>
                </wp:positionV>
                <wp:extent cx="2216150" cy="704850"/>
                <wp:effectExtent l="38100" t="38100" r="107950" b="114300"/>
                <wp:wrapNone/>
                <wp:docPr id="4" name="Abgerundetes 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6150" cy="704850"/>
                        </a:xfrm>
                        <a:prstGeom prst="roundRect">
                          <a:avLst>
                            <a:gd name="adj" fmla="val 15007"/>
                          </a:avLst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7E94" w:rsidRDefault="00847E94" w:rsidP="0046370C">
                            <w:pPr>
                              <w:spacing w:before="0" w:after="0"/>
                              <w:jc w:val="center"/>
                            </w:pPr>
                            <w:r>
                              <w:t>Weitere Einstellungen, bzw</w:t>
                            </w:r>
                            <w:r w:rsidR="00FE6FA6">
                              <w:t>.</w:t>
                            </w:r>
                            <w:r>
                              <w:t xml:space="preserve"> benutzerdefinierte </w:t>
                            </w:r>
                            <w:r w:rsidR="00FE6FA6">
                              <w:br/>
                              <w:t>Animationen.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bgerundetes Rechteck 4" o:spid="_x0000_s1027" style="position:absolute;margin-left:49.3pt;margin-top:5.45pt;width:174.5pt;height:5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8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" fillcolor="white [3201]" strokecolor="#4f81bd [3204]" strokeweight="2pt">
                <v:shadow on="t" color="black" opacity="26214f" origin="-.5,-.5" offset=".74836mm,.74836mm"/>
                <v:textbox>
                  <w:txbxContent>
                    <w:p w:rsidR="00847E94" w:rsidRDefault="00847E94" w:rsidP="0046370C">
                      <w:pPr>
                        <w:spacing w:before="0" w:after="0"/>
                        <w:jc w:val="center"/>
                      </w:pPr>
                      <w:r>
                        <w:t>Weitere Einstellungen, bzw</w:t>
                      </w:r>
                      <w:r w:rsidR="00FE6FA6">
                        <w:t>.</w:t>
                      </w:r>
                      <w:r>
                        <w:t xml:space="preserve"> benutzerdefinierte </w:t>
                      </w:r>
                      <w:r w:rsidR="00FE6FA6">
                        <w:br/>
                        <w:t>Animationen.</w:t>
                      </w:r>
                    </w:p>
                  </w:txbxContent>
                </v:textbox>
              </v:roundrect>
            </w:pict>
          </mc:Fallback>
        </mc:AlternateContent>
      </w:r>
      <w:r w:rsidR="002A6CE5" w:rsidRPr="0046370C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C0F380" wp14:editId="2D4A56D5">
                <wp:simplePos x="0" y="0"/>
                <wp:positionH relativeFrom="column">
                  <wp:posOffset>1760883</wp:posOffset>
                </wp:positionH>
                <wp:positionV relativeFrom="paragraph">
                  <wp:posOffset>678806</wp:posOffset>
                </wp:positionV>
                <wp:extent cx="279780" cy="436728"/>
                <wp:effectExtent l="57150" t="19050" r="63500" b="97155"/>
                <wp:wrapNone/>
                <wp:docPr id="3" name="Gerade Verbindung mit Pfei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780" cy="43672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3" o:spid="_x0000_s1026" type="#_x0000_t32" style="position:absolute;margin-left:138.65pt;margin-top:53.45pt;width:22.05pt;height:3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2A6CE5" w:rsidRPr="0046370C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F20159" wp14:editId="3A2A7040">
                <wp:simplePos x="0" y="0"/>
                <wp:positionH relativeFrom="column">
                  <wp:posOffset>4135594</wp:posOffset>
                </wp:positionH>
                <wp:positionV relativeFrom="paragraph">
                  <wp:posOffset>678806</wp:posOffset>
                </wp:positionV>
                <wp:extent cx="447059" cy="374650"/>
                <wp:effectExtent l="38100" t="19050" r="67310" b="101600"/>
                <wp:wrapNone/>
                <wp:docPr id="19" name="Gerade Verbindung mit Pfei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7059" cy="374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9" o:spid="_x0000_s1026" type="#_x0000_t32" style="position:absolute;margin-left:325.65pt;margin-top:53.45pt;width:35.2pt;height:29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822C67" w:rsidRDefault="00FE6FA6" w:rsidP="002A6CE5">
      <w:pPr>
        <w:spacing w:before="0"/>
        <w:jc w:val="center"/>
      </w:pPr>
      <w:r w:rsidRPr="0046370C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0BD610" wp14:editId="6A1FEF6A">
                <wp:simplePos x="0" y="0"/>
                <wp:positionH relativeFrom="column">
                  <wp:posOffset>4820920</wp:posOffset>
                </wp:positionH>
                <wp:positionV relativeFrom="paragraph">
                  <wp:posOffset>459105</wp:posOffset>
                </wp:positionV>
                <wp:extent cx="1041400" cy="514350"/>
                <wp:effectExtent l="38100" t="38100" r="120650" b="114300"/>
                <wp:wrapNone/>
                <wp:docPr id="10" name="Abgerundetes Rechtec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514350"/>
                        </a:xfrm>
                        <a:prstGeom prst="roundRect">
                          <a:avLst>
                            <a:gd name="adj" fmla="val 15007"/>
                          </a:avLst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FA6" w:rsidRDefault="00FE6FA6" w:rsidP="0046370C">
                            <w:pPr>
                              <w:spacing w:before="0" w:after="0"/>
                              <w:jc w:val="center"/>
                            </w:pPr>
                            <w:r>
                              <w:t>Zeiten</w:t>
                            </w:r>
                            <w:r>
                              <w:br/>
                              <w:t>festlegen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bgerundetes Rechteck 10" o:spid="_x0000_s1028" style="position:absolute;left:0;text-align:left;margin-left:379.6pt;margin-top:36.15pt;width:82pt;height:4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8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" fillcolor="white [3201]" strokecolor="#4f81bd [3204]" strokeweight="2pt">
                <v:shadow on="t" color="black" opacity="26214f" origin="-.5,-.5" offset=".74836mm,.74836mm"/>
                <v:textbox>
                  <w:txbxContent>
                    <w:p w:rsidR="00FE6FA6" w:rsidRDefault="00FE6FA6" w:rsidP="0046370C">
                      <w:pPr>
                        <w:spacing w:before="0" w:after="0"/>
                        <w:jc w:val="center"/>
                      </w:pPr>
                      <w:r>
                        <w:t>Zeiten</w:t>
                      </w:r>
                      <w:r>
                        <w:br/>
                        <w:t>festlegen</w:t>
                      </w:r>
                    </w:p>
                  </w:txbxContent>
                </v:textbox>
              </v:roundrect>
            </w:pict>
          </mc:Fallback>
        </mc:AlternateContent>
      </w:r>
      <w:r w:rsidRPr="0046370C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DD8086" wp14:editId="11985BF1">
                <wp:simplePos x="0" y="0"/>
                <wp:positionH relativeFrom="column">
                  <wp:posOffset>4535170</wp:posOffset>
                </wp:positionH>
                <wp:positionV relativeFrom="paragraph">
                  <wp:posOffset>611505</wp:posOffset>
                </wp:positionV>
                <wp:extent cx="438150" cy="57150"/>
                <wp:effectExtent l="57150" t="76200" r="57150" b="114300"/>
                <wp:wrapNone/>
                <wp:docPr id="9" name="Gerade Verbindung mit Pfei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38150" cy="57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9" o:spid="_x0000_s1026" type="#_x0000_t32" style="position:absolute;margin-left:357.1pt;margin-top:48.15pt;width:34.5pt;height:4.5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46370C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22E605" wp14:editId="00DF112E">
                <wp:simplePos x="0" y="0"/>
                <wp:positionH relativeFrom="column">
                  <wp:posOffset>-87630</wp:posOffset>
                </wp:positionH>
                <wp:positionV relativeFrom="paragraph">
                  <wp:posOffset>306705</wp:posOffset>
                </wp:positionV>
                <wp:extent cx="933450" cy="584200"/>
                <wp:effectExtent l="38100" t="38100" r="114300" b="120650"/>
                <wp:wrapNone/>
                <wp:docPr id="5" name="Abgerundetes 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584200"/>
                        </a:xfrm>
                        <a:prstGeom prst="roundRect">
                          <a:avLst>
                            <a:gd name="adj" fmla="val 15007"/>
                          </a:avLst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FA6" w:rsidRDefault="00FE6FA6" w:rsidP="0046370C">
                            <w:pPr>
                              <w:spacing w:before="0" w:after="0"/>
                              <w:jc w:val="center"/>
                            </w:pPr>
                            <w:r>
                              <w:t>Animation zuweisen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bgerundetes Rechteck 5" o:spid="_x0000_s1029" style="position:absolute;left:0;text-align:left;margin-left:-6.9pt;margin-top:24.15pt;width:73.5pt;height:4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8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" fillcolor="white [3201]" strokecolor="#4f81bd [3204]" strokeweight="2pt">
                <v:shadow on="t" color="black" opacity="26214f" origin="-.5,-.5" offset=".74836mm,.74836mm"/>
                <v:textbox>
                  <w:txbxContent>
                    <w:p w:rsidR="00FE6FA6" w:rsidRDefault="00FE6FA6" w:rsidP="0046370C">
                      <w:pPr>
                        <w:spacing w:before="0" w:after="0"/>
                        <w:jc w:val="center"/>
                      </w:pPr>
                      <w:r>
                        <w:t>Animation zuweisen</w:t>
                      </w:r>
                    </w:p>
                  </w:txbxContent>
                </v:textbox>
              </v:roundrect>
            </w:pict>
          </mc:Fallback>
        </mc:AlternateContent>
      </w:r>
      <w:r w:rsidRPr="0046370C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951E85" wp14:editId="7BC09BB8">
                <wp:simplePos x="0" y="0"/>
                <wp:positionH relativeFrom="column">
                  <wp:posOffset>769620</wp:posOffset>
                </wp:positionH>
                <wp:positionV relativeFrom="paragraph">
                  <wp:posOffset>516255</wp:posOffset>
                </wp:positionV>
                <wp:extent cx="552450" cy="57150"/>
                <wp:effectExtent l="38100" t="76200" r="0" b="114300"/>
                <wp:wrapNone/>
                <wp:docPr id="6" name="Gerade Verbindung mit Pfei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450" cy="57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6" o:spid="_x0000_s1026" type="#_x0000_t32" style="position:absolute;margin-left:60.6pt;margin-top:40.65pt;width:43.5pt;height:4.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630943">
        <w:rPr>
          <w:noProof/>
          <w:lang w:eastAsia="de-AT"/>
        </w:rPr>
        <w:drawing>
          <wp:inline distT="0" distB="0" distL="0" distR="0" wp14:anchorId="6419B15A" wp14:editId="48B5ACD3">
            <wp:extent cx="3696892" cy="1143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P_Animationen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0544" cy="114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59"/>
        <w:gridCol w:w="8363"/>
      </w:tblGrid>
      <w:tr w:rsidR="0069194C" w:rsidTr="005579DE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69194C" w:rsidRDefault="0069194C" w:rsidP="005579DE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1A43E832" wp14:editId="3A2F7E49">
                  <wp:extent cx="400050" cy="400050"/>
                  <wp:effectExtent l="0" t="0" r="0" b="0"/>
                  <wp:docPr id="25" name="Grafik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pplications-other-2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253" cy="404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:rsidR="005579DE" w:rsidRDefault="0069194C" w:rsidP="0069194C">
            <w:pPr>
              <w:spacing w:before="0" w:after="60"/>
              <w:rPr>
                <w:b/>
                <w:i/>
              </w:rPr>
            </w:pPr>
            <w:r w:rsidRPr="005579DE">
              <w:rPr>
                <w:b/>
                <w:i/>
              </w:rPr>
              <w:t>Animation zuweisen</w:t>
            </w:r>
          </w:p>
          <w:p w:rsidR="005579DE" w:rsidRPr="005579DE" w:rsidRDefault="00454E63" w:rsidP="0069194C">
            <w:pPr>
              <w:spacing w:before="0" w:after="60"/>
              <w:rPr>
                <w:i/>
              </w:rPr>
            </w:pPr>
            <w:r>
              <w:rPr>
                <w:i/>
              </w:rPr>
              <w:t>Die Animation wird</w:t>
            </w:r>
            <w:bookmarkStart w:id="0" w:name="_GoBack"/>
            <w:bookmarkEnd w:id="0"/>
            <w:r>
              <w:rPr>
                <w:i/>
              </w:rPr>
              <w:t xml:space="preserve"> immer dem aktiven Objekt zugewiesen. Mit der Schaltfläche "Animation übertragen" kann man die Effekte auf ein anderes Objekt zuweisen.</w:t>
            </w:r>
          </w:p>
          <w:p w:rsidR="0069194C" w:rsidRPr="005579DE" w:rsidRDefault="005579DE" w:rsidP="005579DE">
            <w:pPr>
              <w:pStyle w:val="Listenabsatz"/>
              <w:numPr>
                <w:ilvl w:val="0"/>
                <w:numId w:val="24"/>
              </w:numPr>
              <w:spacing w:before="0" w:after="60"/>
              <w:ind w:left="459"/>
              <w:rPr>
                <w:i/>
              </w:rPr>
            </w:pPr>
            <w:r>
              <w:rPr>
                <w:i/>
              </w:rPr>
              <w:t xml:space="preserve">Eingang: </w:t>
            </w:r>
            <w:r w:rsidRPr="005579DE">
              <w:rPr>
                <w:i/>
              </w:rPr>
              <w:t>Animationen zum Erscheinen von Objekten</w:t>
            </w:r>
          </w:p>
          <w:p w:rsidR="005579DE" w:rsidRPr="005579DE" w:rsidRDefault="005579DE" w:rsidP="005579DE">
            <w:pPr>
              <w:pStyle w:val="Listenabsatz"/>
              <w:numPr>
                <w:ilvl w:val="0"/>
                <w:numId w:val="24"/>
              </w:numPr>
              <w:spacing w:before="0" w:after="60"/>
              <w:ind w:left="459"/>
              <w:rPr>
                <w:i/>
              </w:rPr>
            </w:pPr>
            <w:r w:rsidRPr="005579DE">
              <w:rPr>
                <w:i/>
              </w:rPr>
              <w:t>Betont: Um Objekte in der Präsentation hervorzuheben</w:t>
            </w:r>
          </w:p>
          <w:p w:rsidR="005579DE" w:rsidRPr="005579DE" w:rsidRDefault="005579DE" w:rsidP="005579DE">
            <w:pPr>
              <w:pStyle w:val="Listenabsatz"/>
              <w:numPr>
                <w:ilvl w:val="0"/>
                <w:numId w:val="24"/>
              </w:numPr>
              <w:spacing w:before="0" w:after="60"/>
              <w:ind w:left="459"/>
              <w:rPr>
                <w:i/>
              </w:rPr>
            </w:pPr>
            <w:r w:rsidRPr="005579DE">
              <w:rPr>
                <w:i/>
              </w:rPr>
              <w:t>Beenden: Um Objekte wieder von der Folie verschwinden zu lassen</w:t>
            </w:r>
          </w:p>
          <w:p w:rsidR="005579DE" w:rsidRPr="005579DE" w:rsidRDefault="005579DE" w:rsidP="005579DE">
            <w:pPr>
              <w:pStyle w:val="Listenabsatz"/>
              <w:numPr>
                <w:ilvl w:val="0"/>
                <w:numId w:val="24"/>
              </w:numPr>
              <w:spacing w:before="0" w:after="60"/>
              <w:ind w:left="459"/>
              <w:rPr>
                <w:b/>
                <w:i/>
              </w:rPr>
            </w:pPr>
            <w:r w:rsidRPr="005579DE">
              <w:rPr>
                <w:i/>
              </w:rPr>
              <w:t>Animationspfade: Objekte bewegen sich über eine Strecke</w:t>
            </w:r>
            <w:r>
              <w:rPr>
                <w:i/>
              </w:rPr>
              <w:t xml:space="preserve"> bzw. einen Pfad</w:t>
            </w:r>
            <w:r w:rsidRPr="005579DE">
              <w:rPr>
                <w:i/>
              </w:rPr>
              <w:t>.</w:t>
            </w:r>
          </w:p>
        </w:tc>
      </w:tr>
    </w:tbl>
    <w:p w:rsidR="0069194C" w:rsidRDefault="0069194C" w:rsidP="005579DE">
      <w:pPr>
        <w:spacing w:before="0" w:after="0"/>
        <w:jc w:val="center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28"/>
        <w:gridCol w:w="31"/>
        <w:gridCol w:w="1134"/>
        <w:gridCol w:w="2651"/>
        <w:gridCol w:w="4578"/>
      </w:tblGrid>
      <w:tr w:rsidR="00B27826" w:rsidTr="00294B53">
        <w:trPr>
          <w:trHeight w:val="546"/>
        </w:trPr>
        <w:tc>
          <w:tcPr>
            <w:tcW w:w="928" w:type="dxa"/>
            <w:shd w:val="clear" w:color="auto" w:fill="F2F2F2" w:themeFill="background1" w:themeFillShade="F2"/>
          </w:tcPr>
          <w:p w:rsidR="00B27826" w:rsidRDefault="00B27826" w:rsidP="00192351">
            <w:pPr>
              <w:spacing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24184D9A" wp14:editId="5365DB8B">
                  <wp:extent cx="400050" cy="400050"/>
                  <wp:effectExtent l="0" t="0" r="0" b="0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pplications-other-2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253" cy="404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6" w:type="dxa"/>
            <w:gridSpan w:val="3"/>
            <w:shd w:val="clear" w:color="auto" w:fill="F2F2F2" w:themeFill="background1" w:themeFillShade="F2"/>
          </w:tcPr>
          <w:p w:rsidR="00192351" w:rsidRDefault="00192351" w:rsidP="00192351">
            <w:pPr>
              <w:spacing w:after="60"/>
              <w:rPr>
                <w:i/>
              </w:rPr>
            </w:pPr>
            <w:r>
              <w:rPr>
                <w:i/>
              </w:rPr>
              <w:t xml:space="preserve">Im </w:t>
            </w:r>
            <w:r w:rsidRPr="002A6CE5">
              <w:rPr>
                <w:b/>
                <w:i/>
              </w:rPr>
              <w:t>Animationsbereich</w:t>
            </w:r>
            <w:r>
              <w:rPr>
                <w:i/>
              </w:rPr>
              <w:t xml:space="preserve"> sieht man die Reihenfolge und die Art des Startes der Animationen der Folie.</w:t>
            </w:r>
          </w:p>
          <w:p w:rsidR="00B27826" w:rsidRPr="00822C67" w:rsidRDefault="00B27826" w:rsidP="00192351">
            <w:pPr>
              <w:spacing w:after="60"/>
              <w:jc w:val="center"/>
              <w:rPr>
                <w:i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05A45218" wp14:editId="0BEE1A18">
                  <wp:extent cx="2146166" cy="3118513"/>
                  <wp:effectExtent l="38100" t="38100" r="102235" b="100965"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/>
                          <a:srcRect l="2386" t="2499" r="3510" b="2083"/>
                          <a:stretch/>
                        </pic:blipFill>
                        <pic:spPr bwMode="auto">
                          <a:xfrm>
                            <a:off x="0" y="0"/>
                            <a:ext cx="2172188" cy="31563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8" w:type="dxa"/>
            <w:shd w:val="clear" w:color="auto" w:fill="F2F2F2" w:themeFill="background1" w:themeFillShade="F2"/>
          </w:tcPr>
          <w:p w:rsidR="00192351" w:rsidRDefault="0069194C" w:rsidP="002A6CE5">
            <w:pPr>
              <w:rPr>
                <w:i/>
              </w:rPr>
            </w:pPr>
            <w:r>
              <w:rPr>
                <w:i/>
              </w:rPr>
              <w:t>Jede Animation</w:t>
            </w:r>
            <w:r w:rsidR="00192351">
              <w:rPr>
                <w:i/>
              </w:rPr>
              <w:t xml:space="preserve"> hat eigene unterschiedliche </w:t>
            </w:r>
            <w:r w:rsidR="00192351" w:rsidRPr="00192351">
              <w:rPr>
                <w:b/>
                <w:i/>
              </w:rPr>
              <w:t>Effektoptionen</w:t>
            </w:r>
            <w:r w:rsidR="002A6CE5">
              <w:rPr>
                <w:i/>
              </w:rPr>
              <w:t xml:space="preserve"> (Detaileinstellungen</w:t>
            </w:r>
            <w:r w:rsidR="00192351">
              <w:rPr>
                <w:i/>
              </w:rPr>
              <w:t xml:space="preserve"> zur Darstellung).</w:t>
            </w:r>
          </w:p>
          <w:p w:rsidR="00192351" w:rsidRDefault="00192351" w:rsidP="002A6CE5">
            <w:pPr>
              <w:spacing w:before="0" w:after="60"/>
              <w:rPr>
                <w:i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486BC71C" wp14:editId="69C26672">
                  <wp:extent cx="2489980" cy="2143496"/>
                  <wp:effectExtent l="38100" t="38100" r="100965" b="104775"/>
                  <wp:docPr id="16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4778" cy="2147626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192351" w:rsidRDefault="00192351" w:rsidP="002A6CE5">
            <w:pPr>
              <w:spacing w:before="0" w:after="60"/>
              <w:rPr>
                <w:i/>
              </w:rPr>
            </w:pPr>
            <w:r>
              <w:rPr>
                <w:i/>
              </w:rPr>
              <w:t xml:space="preserve">Bei den Effektoptionen der Einfliegen-Animation kann man die Richtung, Zeiten, Sound und das Verhalten nach der </w:t>
            </w:r>
            <w:r w:rsidR="005E690D">
              <w:rPr>
                <w:i/>
              </w:rPr>
              <w:br/>
            </w:r>
            <w:r>
              <w:rPr>
                <w:i/>
              </w:rPr>
              <w:t>Animation einstellen.</w:t>
            </w:r>
          </w:p>
          <w:p w:rsidR="002A6CE5" w:rsidRPr="00822C67" w:rsidRDefault="002A6CE5" w:rsidP="002A6CE5">
            <w:pPr>
              <w:spacing w:before="0" w:after="60"/>
              <w:rPr>
                <w:i/>
              </w:rPr>
            </w:pPr>
          </w:p>
        </w:tc>
      </w:tr>
      <w:tr w:rsidR="00294B53" w:rsidTr="00294B53">
        <w:trPr>
          <w:trHeight w:val="546"/>
        </w:trPr>
        <w:tc>
          <w:tcPr>
            <w:tcW w:w="959" w:type="dxa"/>
            <w:gridSpan w:val="2"/>
            <w:shd w:val="clear" w:color="auto" w:fill="F2F2F2" w:themeFill="background1" w:themeFillShade="F2"/>
            <w:vAlign w:val="center"/>
          </w:tcPr>
          <w:p w:rsidR="00294B53" w:rsidRDefault="00294B53" w:rsidP="00294B53">
            <w:pPr>
              <w:spacing w:before="60" w:after="60"/>
            </w:pPr>
            <w:r>
              <w:rPr>
                <w:noProof/>
                <w:lang w:eastAsia="de-AT"/>
              </w:rPr>
              <w:drawing>
                <wp:inline distT="0" distB="0" distL="0" distR="0" wp14:anchorId="70D37CC7" wp14:editId="7C66DB58">
                  <wp:extent cx="355600" cy="355600"/>
                  <wp:effectExtent l="0" t="0" r="6350" b="6350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mblem-notice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335" cy="35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294B53" w:rsidRPr="00822C67" w:rsidRDefault="00294B53" w:rsidP="00294B53">
            <w:pPr>
              <w:spacing w:before="0" w:after="60"/>
              <w:rPr>
                <w:i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10F9C552" wp14:editId="59138220">
                  <wp:extent cx="534154" cy="412201"/>
                  <wp:effectExtent l="57150" t="57150" r="113665" b="121285"/>
                  <wp:docPr id="18" name="Grafi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4"/>
                          <a:srcRect l="9702" t="14301" r="8582" b="10174"/>
                          <a:stretch/>
                        </pic:blipFill>
                        <pic:spPr bwMode="auto">
                          <a:xfrm>
                            <a:off x="0" y="0"/>
                            <a:ext cx="536762" cy="41421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gridSpan w:val="2"/>
            <w:shd w:val="clear" w:color="auto" w:fill="F2F2F2" w:themeFill="background1" w:themeFillShade="F2"/>
            <w:vAlign w:val="center"/>
          </w:tcPr>
          <w:p w:rsidR="00294B53" w:rsidRPr="00822C67" w:rsidRDefault="00294B53" w:rsidP="00294B53">
            <w:pPr>
              <w:spacing w:before="0" w:after="60"/>
              <w:rPr>
                <w:i/>
              </w:rPr>
            </w:pPr>
            <w:r>
              <w:rPr>
                <w:i/>
              </w:rPr>
              <w:t xml:space="preserve">Nachdem eine Animation zugewiesen wurde, erscheint im </w:t>
            </w:r>
            <w:r>
              <w:rPr>
                <w:i/>
              </w:rPr>
              <w:br/>
              <w:t>Reiter | Animationen | eine Schaltfläche mit Effektoptionen.</w:t>
            </w:r>
          </w:p>
        </w:tc>
      </w:tr>
      <w:tr w:rsidR="005E690D" w:rsidTr="003614CE">
        <w:trPr>
          <w:trHeight w:val="546"/>
        </w:trPr>
        <w:tc>
          <w:tcPr>
            <w:tcW w:w="959" w:type="dxa"/>
            <w:gridSpan w:val="2"/>
            <w:shd w:val="clear" w:color="auto" w:fill="F2F2F2" w:themeFill="background1" w:themeFillShade="F2"/>
            <w:vAlign w:val="center"/>
          </w:tcPr>
          <w:p w:rsidR="005E690D" w:rsidRDefault="005E690D" w:rsidP="0075533B">
            <w:pPr>
              <w:spacing w:before="60" w:after="60"/>
            </w:pPr>
            <w:r>
              <w:rPr>
                <w:noProof/>
                <w:lang w:eastAsia="de-AT"/>
              </w:rPr>
              <w:drawing>
                <wp:inline distT="0" distB="0" distL="0" distR="0" wp14:anchorId="4D0CA066" wp14:editId="7872571F">
                  <wp:extent cx="400050" cy="400050"/>
                  <wp:effectExtent l="0" t="0" r="0" b="0"/>
                  <wp:docPr id="24" name="Grafik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pplications-other-2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253" cy="404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gridSpan w:val="3"/>
            <w:shd w:val="clear" w:color="auto" w:fill="F2F2F2" w:themeFill="background1" w:themeFillShade="F2"/>
            <w:vAlign w:val="center"/>
          </w:tcPr>
          <w:p w:rsidR="005E690D" w:rsidRPr="00822C67" w:rsidRDefault="005E690D" w:rsidP="0075533B">
            <w:pPr>
              <w:spacing w:before="0" w:after="60"/>
              <w:rPr>
                <w:i/>
              </w:rPr>
            </w:pPr>
            <w:r>
              <w:rPr>
                <w:i/>
              </w:rPr>
              <w:t xml:space="preserve">Manche Animationen erlauben spezielle Textanimationen. Dann ist es möglich, </w:t>
            </w:r>
            <w:r w:rsidR="004940C9">
              <w:rPr>
                <w:i/>
              </w:rPr>
              <w:t xml:space="preserve">den Text Wortweise oder Zeichenweise zu animieren. </w:t>
            </w:r>
          </w:p>
        </w:tc>
      </w:tr>
    </w:tbl>
    <w:p w:rsidR="00FE6FA6" w:rsidRDefault="00FE6FA6" w:rsidP="005579DE">
      <w:pPr>
        <w:spacing w:before="0" w:after="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46370C" w:rsidTr="0069194C">
        <w:tc>
          <w:tcPr>
            <w:tcW w:w="886" w:type="dxa"/>
            <w:shd w:val="clear" w:color="auto" w:fill="EEECE1" w:themeFill="background2"/>
          </w:tcPr>
          <w:p w:rsidR="0046370C" w:rsidRDefault="0046370C" w:rsidP="0069194C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282DFB55" wp14:editId="070FAA00">
                  <wp:extent cx="368300" cy="368300"/>
                  <wp:effectExtent l="0" t="0" r="0" b="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46370C" w:rsidRPr="0069194C" w:rsidRDefault="0069194C" w:rsidP="0005672D">
            <w:pPr>
              <w:spacing w:before="120" w:after="60"/>
              <w:rPr>
                <w:b/>
                <w:i/>
                <w:noProof/>
                <w:lang w:val="de-DE" w:eastAsia="de-DE"/>
              </w:rPr>
            </w:pPr>
            <w:r w:rsidRPr="0069194C">
              <w:rPr>
                <w:b/>
                <w:i/>
                <w:noProof/>
                <w:lang w:val="de-DE" w:eastAsia="de-DE"/>
              </w:rPr>
              <w:t>Abfalltrennung – Objektanimationen</w:t>
            </w:r>
          </w:p>
          <w:p w:rsidR="0069194C" w:rsidRPr="0069194C" w:rsidRDefault="0069194C" w:rsidP="0069194C">
            <w:pPr>
              <w:pStyle w:val="Listenabsatz"/>
              <w:numPr>
                <w:ilvl w:val="0"/>
                <w:numId w:val="23"/>
              </w:numPr>
              <w:spacing w:before="60" w:after="60"/>
              <w:ind w:left="390"/>
              <w:rPr>
                <w:i/>
                <w:noProof/>
                <w:lang w:val="de-DE" w:eastAsia="de-DE"/>
              </w:rPr>
            </w:pPr>
            <w:r w:rsidRPr="0069194C">
              <w:rPr>
                <w:i/>
                <w:noProof/>
                <w:lang w:val="de-DE" w:eastAsia="de-DE"/>
              </w:rPr>
              <w:t xml:space="preserve">Öffne deine </w:t>
            </w:r>
            <w:r>
              <w:rPr>
                <w:i/>
                <w:noProof/>
                <w:lang w:val="de-DE" w:eastAsia="de-DE"/>
              </w:rPr>
              <w:t>"</w:t>
            </w:r>
            <w:r w:rsidRPr="0069194C">
              <w:rPr>
                <w:b/>
                <w:i/>
                <w:noProof/>
                <w:lang w:val="de-DE" w:eastAsia="de-DE"/>
              </w:rPr>
              <w:t>Abfalltrennung</w:t>
            </w:r>
            <w:r>
              <w:rPr>
                <w:i/>
                <w:noProof/>
                <w:lang w:val="de-DE" w:eastAsia="de-DE"/>
              </w:rPr>
              <w:t>"</w:t>
            </w:r>
            <w:r w:rsidRPr="0069194C">
              <w:rPr>
                <w:i/>
                <w:noProof/>
                <w:lang w:val="de-DE" w:eastAsia="de-DE"/>
              </w:rPr>
              <w:t xml:space="preserve"> PowerPoint.</w:t>
            </w:r>
          </w:p>
          <w:p w:rsidR="0069194C" w:rsidRDefault="0069194C" w:rsidP="0005672D">
            <w:pPr>
              <w:pStyle w:val="Listenabsatz"/>
              <w:numPr>
                <w:ilvl w:val="0"/>
                <w:numId w:val="23"/>
              </w:numPr>
              <w:spacing w:before="60" w:after="120"/>
              <w:ind w:left="390"/>
            </w:pPr>
            <w:r>
              <w:t>Alle Objekte sollen eine eigene Animation haben.</w:t>
            </w:r>
          </w:p>
        </w:tc>
      </w:tr>
    </w:tbl>
    <w:p w:rsidR="00822C67" w:rsidRDefault="00822C67" w:rsidP="005579DE">
      <w:pPr>
        <w:spacing w:before="0" w:after="0"/>
      </w:pPr>
    </w:p>
    <w:sectPr w:rsidR="00822C67" w:rsidSect="0005672D">
      <w:footerReference w:type="default" r:id="rId16"/>
      <w:pgSz w:w="11906" w:h="16838"/>
      <w:pgMar w:top="-568" w:right="1418" w:bottom="142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00D" w:rsidRDefault="000F200D" w:rsidP="00822C67">
      <w:r>
        <w:separator/>
      </w:r>
    </w:p>
  </w:endnote>
  <w:endnote w:type="continuationSeparator" w:id="0">
    <w:p w:rsidR="000F200D" w:rsidRDefault="000F200D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E50" w:rsidRPr="0005672D" w:rsidRDefault="0005672D" w:rsidP="0005672D">
    <w:pPr>
      <w:pStyle w:val="Fusszeile"/>
      <w:tabs>
        <w:tab w:val="center" w:pos="4395"/>
        <w:tab w:val="right" w:pos="8931"/>
      </w:tabs>
      <w:jc w:val="right"/>
      <w:rPr>
        <w:color w:val="A6A6A6" w:themeColor="background1" w:themeShade="A6"/>
      </w:rPr>
    </w:pPr>
    <w:r>
      <w:rPr>
        <w:b/>
        <w:color w:val="A6A6A6" w:themeColor="background1" w:themeShade="A6"/>
      </w:rPr>
      <w:t>Einführungskurs: Power Point</w:t>
    </w:r>
    <w:r>
      <w:rPr>
        <w:color w:val="A6A6A6" w:themeColor="background1" w:themeShade="A6"/>
      </w:rPr>
      <w:t xml:space="preserve"> | Thomas Maier | www.css4.at | </w:t>
    </w:r>
    <w:r>
      <w:rPr>
        <w:noProof/>
        <w:color w:val="A6A6A6" w:themeColor="background1" w:themeShade="A6"/>
        <w:lang w:eastAsia="de-AT"/>
      </w:rPr>
      <w:t>Lizenz: CC by nc sa</w:t>
    </w:r>
    <w:r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00D" w:rsidRDefault="000F200D" w:rsidP="00822C67">
      <w:r>
        <w:separator/>
      </w:r>
    </w:p>
  </w:footnote>
  <w:footnote w:type="continuationSeparator" w:id="0">
    <w:p w:rsidR="000F200D" w:rsidRDefault="000F200D" w:rsidP="00822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845C3"/>
    <w:multiLevelType w:val="hybridMultilevel"/>
    <w:tmpl w:val="F6E65660"/>
    <w:lvl w:ilvl="0" w:tplc="AAD651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2B4312"/>
    <w:multiLevelType w:val="hybridMultilevel"/>
    <w:tmpl w:val="965E4248"/>
    <w:lvl w:ilvl="0" w:tplc="0C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F46CE6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9"/>
  </w:num>
  <w:num w:numId="5">
    <w:abstractNumId w:val="1"/>
  </w:num>
  <w:num w:numId="6">
    <w:abstractNumId w:val="11"/>
  </w:num>
  <w:num w:numId="7">
    <w:abstractNumId w:val="6"/>
  </w:num>
  <w:num w:numId="8">
    <w:abstractNumId w:val="22"/>
  </w:num>
  <w:num w:numId="9">
    <w:abstractNumId w:val="21"/>
  </w:num>
  <w:num w:numId="10">
    <w:abstractNumId w:val="19"/>
  </w:num>
  <w:num w:numId="11">
    <w:abstractNumId w:val="16"/>
  </w:num>
  <w:num w:numId="12">
    <w:abstractNumId w:val="4"/>
  </w:num>
  <w:num w:numId="13">
    <w:abstractNumId w:val="2"/>
  </w:num>
  <w:num w:numId="14">
    <w:abstractNumId w:val="15"/>
  </w:num>
  <w:num w:numId="15">
    <w:abstractNumId w:val="20"/>
  </w:num>
  <w:num w:numId="16">
    <w:abstractNumId w:val="12"/>
  </w:num>
  <w:num w:numId="17">
    <w:abstractNumId w:val="5"/>
  </w:num>
  <w:num w:numId="18">
    <w:abstractNumId w:val="23"/>
  </w:num>
  <w:num w:numId="19">
    <w:abstractNumId w:val="8"/>
  </w:num>
  <w:num w:numId="20">
    <w:abstractNumId w:val="18"/>
  </w:num>
  <w:num w:numId="21">
    <w:abstractNumId w:val="0"/>
  </w:num>
  <w:num w:numId="22">
    <w:abstractNumId w:val="17"/>
  </w:num>
  <w:num w:numId="23">
    <w:abstractNumId w:val="7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943"/>
    <w:rsid w:val="000019E2"/>
    <w:rsid w:val="00002B7C"/>
    <w:rsid w:val="00010646"/>
    <w:rsid w:val="0002328F"/>
    <w:rsid w:val="00037986"/>
    <w:rsid w:val="000468BA"/>
    <w:rsid w:val="0005672D"/>
    <w:rsid w:val="00064E24"/>
    <w:rsid w:val="00067288"/>
    <w:rsid w:val="00087114"/>
    <w:rsid w:val="00095884"/>
    <w:rsid w:val="000A5114"/>
    <w:rsid w:val="000A7373"/>
    <w:rsid w:val="000B41BD"/>
    <w:rsid w:val="000D2CEF"/>
    <w:rsid w:val="000D31C5"/>
    <w:rsid w:val="000D784A"/>
    <w:rsid w:val="000F06A8"/>
    <w:rsid w:val="000F200D"/>
    <w:rsid w:val="000F28F4"/>
    <w:rsid w:val="000F4B82"/>
    <w:rsid w:val="0010323F"/>
    <w:rsid w:val="001047C5"/>
    <w:rsid w:val="00113DA2"/>
    <w:rsid w:val="00116BD5"/>
    <w:rsid w:val="001301B0"/>
    <w:rsid w:val="00137815"/>
    <w:rsid w:val="00142079"/>
    <w:rsid w:val="00145D6B"/>
    <w:rsid w:val="00160563"/>
    <w:rsid w:val="0016700A"/>
    <w:rsid w:val="00172B5D"/>
    <w:rsid w:val="00176D4E"/>
    <w:rsid w:val="00192351"/>
    <w:rsid w:val="001B020E"/>
    <w:rsid w:val="001C0EFC"/>
    <w:rsid w:val="001C4FAE"/>
    <w:rsid w:val="001E57E4"/>
    <w:rsid w:val="001F6A8C"/>
    <w:rsid w:val="0020001C"/>
    <w:rsid w:val="00225FEF"/>
    <w:rsid w:val="0026124B"/>
    <w:rsid w:val="002709E4"/>
    <w:rsid w:val="00274571"/>
    <w:rsid w:val="002946FF"/>
    <w:rsid w:val="00294B53"/>
    <w:rsid w:val="00296A4A"/>
    <w:rsid w:val="002A3F13"/>
    <w:rsid w:val="002A445F"/>
    <w:rsid w:val="002A6CE5"/>
    <w:rsid w:val="002A749A"/>
    <w:rsid w:val="002B28ED"/>
    <w:rsid w:val="002B2F1F"/>
    <w:rsid w:val="002C1133"/>
    <w:rsid w:val="002C1247"/>
    <w:rsid w:val="00301D99"/>
    <w:rsid w:val="0031503B"/>
    <w:rsid w:val="0032419A"/>
    <w:rsid w:val="00340183"/>
    <w:rsid w:val="00346992"/>
    <w:rsid w:val="00352D94"/>
    <w:rsid w:val="003632D1"/>
    <w:rsid w:val="0038265F"/>
    <w:rsid w:val="003A1127"/>
    <w:rsid w:val="003B1114"/>
    <w:rsid w:val="003D262A"/>
    <w:rsid w:val="003D382D"/>
    <w:rsid w:val="003E5587"/>
    <w:rsid w:val="003E6D58"/>
    <w:rsid w:val="00405AFE"/>
    <w:rsid w:val="004159A6"/>
    <w:rsid w:val="00422D09"/>
    <w:rsid w:val="004326AF"/>
    <w:rsid w:val="0045132B"/>
    <w:rsid w:val="00454441"/>
    <w:rsid w:val="00454E63"/>
    <w:rsid w:val="00456132"/>
    <w:rsid w:val="00462D90"/>
    <w:rsid w:val="0046370C"/>
    <w:rsid w:val="004756E7"/>
    <w:rsid w:val="00485B6C"/>
    <w:rsid w:val="004940C9"/>
    <w:rsid w:val="004A1786"/>
    <w:rsid w:val="004A2385"/>
    <w:rsid w:val="004B3C29"/>
    <w:rsid w:val="004B7E80"/>
    <w:rsid w:val="004D2D1C"/>
    <w:rsid w:val="00512F62"/>
    <w:rsid w:val="0052004E"/>
    <w:rsid w:val="00521B32"/>
    <w:rsid w:val="00532C34"/>
    <w:rsid w:val="00533623"/>
    <w:rsid w:val="00554182"/>
    <w:rsid w:val="005579DE"/>
    <w:rsid w:val="00562815"/>
    <w:rsid w:val="00567B2C"/>
    <w:rsid w:val="0057706D"/>
    <w:rsid w:val="00580514"/>
    <w:rsid w:val="00581720"/>
    <w:rsid w:val="00587F8B"/>
    <w:rsid w:val="00597AEC"/>
    <w:rsid w:val="005A35DA"/>
    <w:rsid w:val="005B19B3"/>
    <w:rsid w:val="005E0279"/>
    <w:rsid w:val="005E4702"/>
    <w:rsid w:val="005E690D"/>
    <w:rsid w:val="00600AC8"/>
    <w:rsid w:val="006132DC"/>
    <w:rsid w:val="00630943"/>
    <w:rsid w:val="00632660"/>
    <w:rsid w:val="00634E4E"/>
    <w:rsid w:val="00643787"/>
    <w:rsid w:val="0065396A"/>
    <w:rsid w:val="00674D50"/>
    <w:rsid w:val="006755B1"/>
    <w:rsid w:val="00677C06"/>
    <w:rsid w:val="0068595E"/>
    <w:rsid w:val="0069194C"/>
    <w:rsid w:val="00693E67"/>
    <w:rsid w:val="00696F77"/>
    <w:rsid w:val="006A07F7"/>
    <w:rsid w:val="006C196D"/>
    <w:rsid w:val="006D641B"/>
    <w:rsid w:val="006E2049"/>
    <w:rsid w:val="007026C4"/>
    <w:rsid w:val="007135B1"/>
    <w:rsid w:val="0072342C"/>
    <w:rsid w:val="00745B45"/>
    <w:rsid w:val="00747939"/>
    <w:rsid w:val="00760D91"/>
    <w:rsid w:val="00771EF6"/>
    <w:rsid w:val="00786A26"/>
    <w:rsid w:val="007C3C43"/>
    <w:rsid w:val="007D70DB"/>
    <w:rsid w:val="007E322E"/>
    <w:rsid w:val="007F4937"/>
    <w:rsid w:val="007F6018"/>
    <w:rsid w:val="007F7CCC"/>
    <w:rsid w:val="008102CE"/>
    <w:rsid w:val="0081517D"/>
    <w:rsid w:val="00822C67"/>
    <w:rsid w:val="00830EFA"/>
    <w:rsid w:val="0083413D"/>
    <w:rsid w:val="00835D60"/>
    <w:rsid w:val="00847E94"/>
    <w:rsid w:val="00850397"/>
    <w:rsid w:val="0085257E"/>
    <w:rsid w:val="0085262C"/>
    <w:rsid w:val="00855474"/>
    <w:rsid w:val="00856DFB"/>
    <w:rsid w:val="00865FE5"/>
    <w:rsid w:val="00866F3E"/>
    <w:rsid w:val="008776F9"/>
    <w:rsid w:val="00881EEC"/>
    <w:rsid w:val="0089631F"/>
    <w:rsid w:val="008A74DD"/>
    <w:rsid w:val="008B0005"/>
    <w:rsid w:val="008E0322"/>
    <w:rsid w:val="008E34E1"/>
    <w:rsid w:val="009208F4"/>
    <w:rsid w:val="009354EE"/>
    <w:rsid w:val="00945882"/>
    <w:rsid w:val="00946916"/>
    <w:rsid w:val="00954033"/>
    <w:rsid w:val="009729FD"/>
    <w:rsid w:val="009B0892"/>
    <w:rsid w:val="009D2CCB"/>
    <w:rsid w:val="009F11DD"/>
    <w:rsid w:val="00A24DBE"/>
    <w:rsid w:val="00A70875"/>
    <w:rsid w:val="00A94CCC"/>
    <w:rsid w:val="00AB15FC"/>
    <w:rsid w:val="00AC1B38"/>
    <w:rsid w:val="00AC7A6D"/>
    <w:rsid w:val="00B0407D"/>
    <w:rsid w:val="00B21DE5"/>
    <w:rsid w:val="00B25F58"/>
    <w:rsid w:val="00B27826"/>
    <w:rsid w:val="00B32566"/>
    <w:rsid w:val="00B37384"/>
    <w:rsid w:val="00B457C1"/>
    <w:rsid w:val="00B6520A"/>
    <w:rsid w:val="00B71BCF"/>
    <w:rsid w:val="00B8250D"/>
    <w:rsid w:val="00B914F7"/>
    <w:rsid w:val="00BA1A47"/>
    <w:rsid w:val="00BB1630"/>
    <w:rsid w:val="00BB5229"/>
    <w:rsid w:val="00BD5C2F"/>
    <w:rsid w:val="00BE1C21"/>
    <w:rsid w:val="00BF0F10"/>
    <w:rsid w:val="00C0105F"/>
    <w:rsid w:val="00C2373A"/>
    <w:rsid w:val="00C26C1F"/>
    <w:rsid w:val="00C44E34"/>
    <w:rsid w:val="00C54009"/>
    <w:rsid w:val="00C66946"/>
    <w:rsid w:val="00C80690"/>
    <w:rsid w:val="00C87B3B"/>
    <w:rsid w:val="00C97EE2"/>
    <w:rsid w:val="00CB1233"/>
    <w:rsid w:val="00CB7056"/>
    <w:rsid w:val="00CB7FD2"/>
    <w:rsid w:val="00CC62E7"/>
    <w:rsid w:val="00CD2313"/>
    <w:rsid w:val="00D31527"/>
    <w:rsid w:val="00D34071"/>
    <w:rsid w:val="00D45542"/>
    <w:rsid w:val="00D54E50"/>
    <w:rsid w:val="00D57A43"/>
    <w:rsid w:val="00D66AF8"/>
    <w:rsid w:val="00D71B64"/>
    <w:rsid w:val="00D956F3"/>
    <w:rsid w:val="00D95B3C"/>
    <w:rsid w:val="00DA2031"/>
    <w:rsid w:val="00DA4E21"/>
    <w:rsid w:val="00DD302E"/>
    <w:rsid w:val="00DE550E"/>
    <w:rsid w:val="00E030D6"/>
    <w:rsid w:val="00E12F32"/>
    <w:rsid w:val="00E31E36"/>
    <w:rsid w:val="00E40750"/>
    <w:rsid w:val="00E43142"/>
    <w:rsid w:val="00E77B56"/>
    <w:rsid w:val="00EB71E1"/>
    <w:rsid w:val="00EC0807"/>
    <w:rsid w:val="00EC234A"/>
    <w:rsid w:val="00ED4D7E"/>
    <w:rsid w:val="00EE4960"/>
    <w:rsid w:val="00EE5C07"/>
    <w:rsid w:val="00EE72B0"/>
    <w:rsid w:val="00EF6063"/>
    <w:rsid w:val="00F023CC"/>
    <w:rsid w:val="00F17A32"/>
    <w:rsid w:val="00F235D2"/>
    <w:rsid w:val="00F250E5"/>
    <w:rsid w:val="00F320AD"/>
    <w:rsid w:val="00F3228F"/>
    <w:rsid w:val="00F52E25"/>
    <w:rsid w:val="00F65506"/>
    <w:rsid w:val="00F73ADF"/>
    <w:rsid w:val="00F96ED2"/>
    <w:rsid w:val="00FB409B"/>
    <w:rsid w:val="00FC2A81"/>
    <w:rsid w:val="00FC4CFD"/>
    <w:rsid w:val="00FD4777"/>
    <w:rsid w:val="00FE6FA6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esktop\CARITAS\PowerPoint%20Einf&#252;hrung\lern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76D82F-6FB9-4A9D-8931-81214D405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lernen.dotx</Template>
  <TotalTime>0</TotalTime>
  <Pages>1</Pages>
  <Words>160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1170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3</cp:revision>
  <cp:lastPrinted>2019-10-05T17:21:00Z</cp:lastPrinted>
  <dcterms:created xsi:type="dcterms:W3CDTF">2019-10-05T17:21:00Z</dcterms:created>
  <dcterms:modified xsi:type="dcterms:W3CDTF">2019-10-05T17:21:00Z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